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E" w:rsidRPr="000E08CE" w:rsidRDefault="000E08CE" w:rsidP="000E08C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Во все времена дети и подростки были любопытны. Действительно, трудно найти ребенка, который не любил бы совместно с другими детьми посещать «страшные места» (подвалы, чердаки) в поисках острых ощущений. Наверняка вас также привлекают разнообразные находки: брошенные вещи, коробки, ящики. Все мальчишки ищут или устраивают тайники. А уж если представится возможность – обязательно хочется посмотреть, что происходит в собравшейся толпе, куда понеслись машины с мигалками, что это «бахнуло», что делают эти солдаты с оружием в руках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E4F" w:rsidRDefault="000E08CE" w:rsidP="000E08C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Все это нормальные желания молодого человека. Можно сказать даже, что отсутствие таких побуждений – это плохо, это показатель нездорового развития ребенка. Но… Но, люди вы теперь почти взрослые, и, в отличие от первоклассников, способны понять, что бывают ситуации, когда такое любопытствующее поведение грозит опасностью. Интересная коробочка может оказаться бомбой, там, куда побежали люди с оружием может начаться перестрелка. К сожалению, условия террористической угрозы требуют от нас соблюдать определенные правила. Их знание и выполнение позволит избежать неприятных последствий вам и окружающим вас людям.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0E08CE">
        <w:rPr>
          <w:rFonts w:ascii="Times New Roman" w:hAnsi="Times New Roman" w:cs="Times New Roman"/>
          <w:sz w:val="24"/>
          <w:szCs w:val="24"/>
        </w:rPr>
        <w:t>Следует помнить, что в случае угрозы террористической атаки правительством, полицией, службами безопасности предпринимаются специальные меры предосторожности.</w:t>
      </w:r>
    </w:p>
    <w:p w:rsidR="000E08CE" w:rsidRDefault="000E08CE" w:rsidP="000E08C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0E08CE" w:rsidRDefault="000E08CE" w:rsidP="000E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усиливается охрана аэропортов и мест проведения общественных мероприятий, тщательно проверяются документы и багаж пассажиров самолетов и др. Специально обученные собаки проверяют здания и транспорт. На вооружении специалистов есть современные технические средства, обеспечивающие безопасность. На случай совершения теракта в постоянной готовности находятся специальные службы, способные уничтожить террористов и помочь жертвам. Однако, любой человек может и должен принимать меры по обеспечению свой безопасности, сохранению жизни и здоровья. Вы уже </w:t>
      </w:r>
      <w:proofErr w:type="gramStart"/>
      <w:r w:rsidRPr="000E08CE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0E08CE">
        <w:rPr>
          <w:rFonts w:ascii="Times New Roman" w:hAnsi="Times New Roman" w:cs="Times New Roman"/>
          <w:sz w:val="24"/>
          <w:szCs w:val="24"/>
        </w:rPr>
        <w:t xml:space="preserve"> как мы можем повысить свою безопасность и безопасность наших близких. К террористическому акту невозможно подготовиться заранее. Невозможно запомнить рекомендации на все случаи жизни. Важно понять общие принципы обеспечения безопасности своей жизни.</w:t>
      </w:r>
    </w:p>
    <w:p w:rsidR="000E08CE" w:rsidRPr="000E08CE" w:rsidRDefault="000E08CE" w:rsidP="000E08CE">
      <w:pPr>
        <w:rPr>
          <w:rFonts w:ascii="Times New Roman" w:hAnsi="Times New Roman" w:cs="Times New Roman"/>
          <w:b/>
          <w:sz w:val="24"/>
          <w:szCs w:val="24"/>
        </w:rPr>
      </w:pPr>
      <w:r w:rsidRPr="000E08CE">
        <w:rPr>
          <w:rFonts w:ascii="Times New Roman" w:hAnsi="Times New Roman" w:cs="Times New Roman"/>
          <w:b/>
          <w:sz w:val="24"/>
          <w:szCs w:val="24"/>
        </w:rPr>
        <w:t>Давайте вспомним, их:</w:t>
      </w:r>
    </w:p>
    <w:p w:rsidR="000E08CE" w:rsidRP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• следует всегда быть наблюдательным и бдительным;</w:t>
      </w:r>
    </w:p>
    <w:p w:rsidR="000E08CE" w:rsidRP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• не общаться с чужими людьми, если они не нуждаются в немедленной помощи;</w:t>
      </w:r>
    </w:p>
    <w:p w:rsid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  <w:r w:rsidRPr="000E08CE">
        <w:rPr>
          <w:rFonts w:ascii="Times New Roman" w:hAnsi="Times New Roman" w:cs="Times New Roman"/>
          <w:sz w:val="24"/>
          <w:szCs w:val="24"/>
        </w:rPr>
        <w:t>• научиться замечать признаки подготовки террорис</w:t>
      </w:r>
      <w:r>
        <w:rPr>
          <w:rFonts w:ascii="Times New Roman" w:hAnsi="Times New Roman" w:cs="Times New Roman"/>
          <w:sz w:val="24"/>
          <w:szCs w:val="24"/>
        </w:rPr>
        <w:t>тического акта.</w:t>
      </w:r>
    </w:p>
    <w:p w:rsidR="000E08CE" w:rsidRPr="000E08CE" w:rsidRDefault="000E08CE" w:rsidP="000E08CE">
      <w:pPr>
        <w:rPr>
          <w:rFonts w:ascii="Times New Roman" w:hAnsi="Times New Roman" w:cs="Times New Roman"/>
          <w:sz w:val="24"/>
          <w:szCs w:val="24"/>
        </w:rPr>
      </w:pPr>
    </w:p>
    <w:p w:rsidR="00095E4F" w:rsidRPr="00AD54BA" w:rsidRDefault="00095E4F" w:rsidP="00095E4F">
      <w:pPr>
        <w:ind w:left="-142" w:right="-86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AD54B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КАК НЕ СТАТЬ ЖЕРТВОЙ ТЕРРОРА</w:t>
      </w:r>
    </w:p>
    <w:p w:rsidR="00095E4F" w:rsidRDefault="00095E4F" w:rsidP="00095E4F">
      <w:pPr>
        <w:ind w:left="-142" w:right="-861"/>
      </w:pPr>
      <w:r>
        <w:rPr>
          <w:noProof/>
          <w:lang w:eastAsia="ru-RU"/>
        </w:rPr>
        <w:drawing>
          <wp:inline distT="0" distB="0" distL="0" distR="0">
            <wp:extent cx="3348355" cy="2524125"/>
            <wp:effectExtent l="19050" t="0" r="4445" b="0"/>
            <wp:docPr id="4" name="Рисунок 4" descr="C:\Users\Администратор\Desktop\67118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671181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30" cy="252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E4F" w:rsidRDefault="00095E4F" w:rsidP="00095E4F">
      <w:pPr>
        <w:ind w:left="-142" w:right="-861"/>
      </w:pPr>
      <w:r>
        <w:rPr>
          <w:noProof/>
          <w:lang w:eastAsia="ru-RU"/>
        </w:rPr>
        <w:drawing>
          <wp:inline distT="0" distB="0" distL="0" distR="0">
            <wp:extent cx="3348354" cy="2905125"/>
            <wp:effectExtent l="19050" t="0" r="4446" b="0"/>
            <wp:docPr id="3" name="Рисунок 3" descr="C:\Users\Администратор\Desktop\SWScan000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SWScan00008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413" cy="290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4BA" w:rsidRPr="00AD54BA" w:rsidRDefault="00AD54BA" w:rsidP="00AD54BA">
      <w:pPr>
        <w:ind w:left="-142" w:right="-861"/>
        <w:jc w:val="center"/>
        <w:rPr>
          <w:b/>
        </w:rPr>
      </w:pPr>
      <w:r>
        <w:rPr>
          <w:b/>
        </w:rPr>
        <w:t xml:space="preserve">        </w:t>
      </w:r>
    </w:p>
    <w:sectPr w:rsidR="00AD54BA" w:rsidRPr="00AD54BA" w:rsidSect="00095E4F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5E4F"/>
    <w:rsid w:val="00095E4F"/>
    <w:rsid w:val="000E08CE"/>
    <w:rsid w:val="004642FE"/>
    <w:rsid w:val="008412F8"/>
    <w:rsid w:val="00846FB5"/>
    <w:rsid w:val="009E4EB2"/>
    <w:rsid w:val="00AD54BA"/>
    <w:rsid w:val="00D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6D052-35DC-458D-8B96-9D4E9057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E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2019-01-14T10:38:00Z</dcterms:created>
  <dcterms:modified xsi:type="dcterms:W3CDTF">2022-12-27T06:43:00Z</dcterms:modified>
</cp:coreProperties>
</file>